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Default="00551F82">
      <w:pPr>
        <w:pStyle w:val="Title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Preview" o:spid="_x0000_s1026" type="#_x0000_t75" alt="Filename: SO00767_.wmf&#10;Keywords: cartoons, nature, seasons ...&#10;File Size: 15 KB" style="position:absolute;left:0;text-align:left;margin-left:27pt;margin-top:-45pt;width:1in;height:1in;z-index:251656704;mso-wrap-distance-top:3.75pt;mso-wrap-distance-bottom:3.75pt">
            <v:imagedata r:id="rId5" o:title="SO00767_"/>
          </v:shape>
        </w:pict>
      </w:r>
      <w:r>
        <w:rPr>
          <w:noProof/>
          <w:sz w:val="20"/>
        </w:rPr>
        <w:pict>
          <v:shape id="_x0000_s1027" type="#_x0000_t75" alt="Filename: PE00162_.wmf&#10;Keywords: animals, bugs, butterflies ...&#10;File Size: 3 KB" style="position:absolute;left:0;text-align:left;margin-left:333pt;margin-top:-36pt;width:1in;height:1in;z-index:251657728;mso-wrap-distance-top:3.75pt;mso-wrap-distance-bottom:3.75pt">
            <v:imagedata r:id="rId6" o:title="PE00162_"/>
          </v:shape>
        </w:pict>
      </w:r>
      <w:proofErr w:type="spellStart"/>
      <w:r w:rsidR="0011502A">
        <w:t>Chem</w:t>
      </w:r>
      <w:proofErr w:type="spellEnd"/>
      <w:r w:rsidR="0011502A">
        <w:t xml:space="preserve"> 11H Summer Assignment</w:t>
      </w:r>
    </w:p>
    <w:p w:rsidR="0011502A" w:rsidRDefault="0011502A">
      <w:pPr>
        <w:rPr>
          <w:rFonts w:ascii="Tahoma" w:hAnsi="Tahoma" w:cs="Tahoma"/>
        </w:rPr>
      </w:pPr>
    </w:p>
    <w:p w:rsidR="0011502A" w:rsidRDefault="00D635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There are </w:t>
      </w:r>
      <w:r w:rsidR="00EC3043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</w:t>
      </w:r>
      <w:r w:rsidR="0011502A">
        <w:rPr>
          <w:rFonts w:ascii="Tahoma" w:hAnsi="Tahoma" w:cs="Tahoma"/>
        </w:rPr>
        <w:t>assignments for this summer.  You will keep your textbook</w:t>
      </w:r>
      <w:r w:rsidR="00EF6581">
        <w:rPr>
          <w:rFonts w:ascii="Tahoma" w:hAnsi="Tahoma" w:cs="Tahoma"/>
        </w:rPr>
        <w:t>, solutions guide</w:t>
      </w:r>
      <w:r w:rsidR="0011502A">
        <w:rPr>
          <w:rFonts w:ascii="Tahoma" w:hAnsi="Tahoma" w:cs="Tahoma"/>
        </w:rPr>
        <w:t xml:space="preserve"> and lab manual for the summer as your resources (keep them in excellent condition!).</w:t>
      </w:r>
      <w:r w:rsidR="00EF6581">
        <w:rPr>
          <w:rFonts w:ascii="Tahoma" w:hAnsi="Tahoma" w:cs="Tahoma"/>
        </w:rPr>
        <w:t xml:space="preserve">  If you have Q’s, you can email me: </w:t>
      </w:r>
      <w:hyperlink r:id="rId7" w:history="1">
        <w:r w:rsidR="000E1DF0" w:rsidRPr="00B47E77">
          <w:rPr>
            <w:rStyle w:val="Hyperlink"/>
            <w:rFonts w:ascii="Tahoma" w:hAnsi="Tahoma" w:cs="Tahoma"/>
          </w:rPr>
          <w:t>Leslee.Ingratta@sd41.bc.ca</w:t>
        </w:r>
      </w:hyperlink>
      <w:r w:rsidR="00EF6581">
        <w:rPr>
          <w:rFonts w:ascii="Tahoma" w:hAnsi="Tahoma" w:cs="Tahoma"/>
        </w:rPr>
        <w:t>, but I will only be checking periodically throughout the summer, more often closer to Sept.</w:t>
      </w:r>
      <w:r>
        <w:rPr>
          <w:rFonts w:ascii="Tahoma" w:hAnsi="Tahoma" w:cs="Tahoma"/>
        </w:rPr>
        <w:t xml:space="preserve">  Please also check my website: </w:t>
      </w:r>
      <w:hyperlink r:id="rId8" w:history="1">
        <w:r w:rsidR="000E1DF0">
          <w:rPr>
            <w:rStyle w:val="Hyperlink"/>
            <w:rFonts w:ascii="Tahoma" w:hAnsi="Tahoma" w:cs="Tahoma"/>
          </w:rPr>
          <w:t>ingrattachemistry.weebly.co</w:t>
        </w:r>
      </w:hyperlink>
      <w:r w:rsidR="000E1DF0">
        <w:rPr>
          <w:rStyle w:val="Hyperlink"/>
          <w:rFonts w:ascii="Tahoma" w:hAnsi="Tahoma" w:cs="Tahoma"/>
        </w:rPr>
        <w:t>m</w:t>
      </w:r>
      <w:r w:rsidR="00C815EA">
        <w:rPr>
          <w:rFonts w:ascii="Tahoma" w:hAnsi="Tahoma" w:cs="Tahoma"/>
        </w:rPr>
        <w:t xml:space="preserve">.   There are also lots of great videos from Crash Course Chemistry on </w:t>
      </w:r>
      <w:proofErr w:type="spellStart"/>
      <w:r w:rsidR="00C815EA">
        <w:rPr>
          <w:rFonts w:ascii="Tahoma" w:hAnsi="Tahoma" w:cs="Tahoma"/>
        </w:rPr>
        <w:t>youtube</w:t>
      </w:r>
      <w:proofErr w:type="spellEnd"/>
      <w:r w:rsidR="00C815EA">
        <w:rPr>
          <w:rFonts w:ascii="Tahoma" w:hAnsi="Tahoma" w:cs="Tahoma"/>
        </w:rPr>
        <w:t>.</w:t>
      </w:r>
    </w:p>
    <w:p w:rsidR="0011502A" w:rsidRDefault="0011502A">
      <w:pPr>
        <w:rPr>
          <w:rFonts w:ascii="Tahoma" w:hAnsi="Tahoma" w:cs="Tahoma"/>
        </w:rPr>
      </w:pPr>
    </w:p>
    <w:p w:rsidR="00B32665" w:rsidRDefault="00FA2A6B" w:rsidP="00D2794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Read</w:t>
      </w:r>
      <w:r w:rsidR="00B32665">
        <w:rPr>
          <w:rFonts w:ascii="Tahoma" w:hAnsi="Tahoma" w:cs="Tahoma"/>
        </w:rPr>
        <w:t xml:space="preserve"> </w:t>
      </w:r>
      <w:r w:rsidR="00B32665" w:rsidRPr="00B32665">
        <w:rPr>
          <w:rFonts w:ascii="Tahoma" w:hAnsi="Tahoma" w:cs="Tahoma"/>
          <w:b/>
        </w:rPr>
        <w:t>Ch. 26 on Organic Chemistry</w:t>
      </w:r>
      <w:r w:rsidR="00B32665">
        <w:rPr>
          <w:rFonts w:ascii="Tahoma" w:hAnsi="Tahoma" w:cs="Tahoma"/>
        </w:rPr>
        <w:t xml:space="preserve"> and take your own </w:t>
      </w:r>
      <w:r w:rsidR="00B32665" w:rsidRPr="00B32665">
        <w:rPr>
          <w:rFonts w:ascii="Tahoma" w:hAnsi="Tahoma" w:cs="Tahoma"/>
          <w:b/>
        </w:rPr>
        <w:t>notes</w:t>
      </w:r>
      <w:r w:rsidR="00B32665">
        <w:rPr>
          <w:rFonts w:ascii="Tahoma" w:hAnsi="Tahoma" w:cs="Tahoma"/>
        </w:rPr>
        <w:t>. The key points you should note are:</w:t>
      </w:r>
    </w:p>
    <w:p w:rsidR="00B32665" w:rsidRPr="00B32665" w:rsidRDefault="00B32665" w:rsidP="00B32665">
      <w:pPr>
        <w:numPr>
          <w:ilvl w:val="1"/>
          <w:numId w:val="1"/>
        </w:numPr>
        <w:rPr>
          <w:rFonts w:ascii="Tahoma" w:hAnsi="Tahoma" w:cs="Tahoma"/>
        </w:rPr>
      </w:pPr>
      <w:proofErr w:type="gramStart"/>
      <w:r>
        <w:rPr>
          <w:rFonts w:ascii="Helvetica" w:hAnsi="Helvetica" w:cs="Helvetica"/>
          <w:color w:val="141412"/>
          <w:shd w:val="clear" w:color="auto" w:fill="FFFFFF"/>
        </w:rPr>
        <w:t>write</w:t>
      </w:r>
      <w:proofErr w:type="gramEnd"/>
      <w:r>
        <w:rPr>
          <w:rFonts w:ascii="Helvetica" w:hAnsi="Helvetica" w:cs="Helvetica"/>
          <w:color w:val="141412"/>
          <w:shd w:val="clear" w:color="auto" w:fill="FFFFFF"/>
        </w:rPr>
        <w:t xml:space="preserve"> and name alkanes, alkenes, alkynes, and their isomers.</w:t>
      </w:r>
    </w:p>
    <w:p w:rsidR="00B32665" w:rsidRPr="00B32665" w:rsidRDefault="00B32665" w:rsidP="00B32665">
      <w:pPr>
        <w:numPr>
          <w:ilvl w:val="1"/>
          <w:numId w:val="1"/>
        </w:numPr>
        <w:rPr>
          <w:rFonts w:ascii="Tahoma" w:hAnsi="Tahoma" w:cs="Tahoma"/>
        </w:rPr>
      </w:pPr>
      <w:proofErr w:type="gramStart"/>
      <w:r>
        <w:rPr>
          <w:rFonts w:ascii="Helvetica" w:hAnsi="Helvetica" w:cs="Helvetica"/>
          <w:color w:val="141412"/>
          <w:shd w:val="clear" w:color="auto" w:fill="FFFFFF"/>
        </w:rPr>
        <w:t>functional</w:t>
      </w:r>
      <w:proofErr w:type="gramEnd"/>
      <w:r>
        <w:rPr>
          <w:rFonts w:ascii="Helvetica" w:hAnsi="Helvetica" w:cs="Helvetica"/>
          <w:color w:val="141412"/>
          <w:shd w:val="clear" w:color="auto" w:fill="FFFFFF"/>
        </w:rPr>
        <w:t xml:space="preserve"> groups: the halogens, the alcohols, and the carboxylic acids.</w:t>
      </w:r>
    </w:p>
    <w:p w:rsidR="00B32665" w:rsidRDefault="00B32665" w:rsidP="00B32665">
      <w:pPr>
        <w:ind w:left="1440"/>
        <w:rPr>
          <w:rFonts w:ascii="Tahoma" w:hAnsi="Tahoma" w:cs="Tahoma"/>
        </w:rPr>
      </w:pPr>
    </w:p>
    <w:p w:rsidR="0011502A" w:rsidRDefault="0011502A" w:rsidP="00D2794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Read </w:t>
      </w:r>
      <w:r w:rsidR="00B32665">
        <w:rPr>
          <w:rFonts w:ascii="Tahoma" w:hAnsi="Tahoma" w:cs="Tahoma"/>
          <w:b/>
        </w:rPr>
        <w:t>C</w:t>
      </w:r>
      <w:r w:rsidRPr="00EF6581">
        <w:rPr>
          <w:rFonts w:ascii="Tahoma" w:hAnsi="Tahoma" w:cs="Tahoma"/>
          <w:b/>
        </w:rPr>
        <w:t>h.13 on Properties of Solutions</w:t>
      </w:r>
      <w:r>
        <w:rPr>
          <w:rFonts w:ascii="Tahoma" w:hAnsi="Tahoma" w:cs="Tahoma"/>
        </w:rPr>
        <w:t xml:space="preserve"> and take your own </w:t>
      </w:r>
      <w:r w:rsidRPr="00EF6581">
        <w:rPr>
          <w:rFonts w:ascii="Tahoma" w:hAnsi="Tahoma" w:cs="Tahoma"/>
          <w:b/>
        </w:rPr>
        <w:t>notes</w:t>
      </w:r>
      <w:r>
        <w:rPr>
          <w:rFonts w:ascii="Tahoma" w:hAnsi="Tahoma" w:cs="Tahoma"/>
        </w:rPr>
        <w:t>.  The key points you should note are: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energy changes the occur in the solution process in terms of the solute-solute, solvent-solvent, and solute-solvent attractive forces and the role of disorder in the solution process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rationalize</w:t>
      </w:r>
      <w:proofErr w:type="gramEnd"/>
      <w:r>
        <w:rPr>
          <w:rFonts w:ascii="Tahoma" w:hAnsi="Tahoma" w:cs="Tahoma"/>
        </w:rPr>
        <w:t xml:space="preserve"> the solubilites of substances in various solvents in terms of their molecular structures and intermolecular forces.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effect of pressure and temperature on solubilities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Define mass percentage, parts per million, mole fraction, molarity, molality, and calculate concentrations in any of these units.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Colligative properties: Raoult’s Law, vapor-pressure lowering, boiling point elevation, freezing point depression, and osmotic pressure.</w:t>
      </w:r>
    </w:p>
    <w:p w:rsidR="0011502A" w:rsidRDefault="0011502A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How are colloids different from a true </w:t>
      </w:r>
      <w:proofErr w:type="gramStart"/>
      <w:r>
        <w:rPr>
          <w:rFonts w:ascii="Tahoma" w:hAnsi="Tahoma" w:cs="Tahoma"/>
        </w:rPr>
        <w:t>solution.</w:t>
      </w:r>
      <w:proofErr w:type="gramEnd"/>
    </w:p>
    <w:p w:rsidR="00C6247B" w:rsidRDefault="00C6247B">
      <w:pPr>
        <w:rPr>
          <w:rFonts w:ascii="Tahoma" w:hAnsi="Tahoma" w:cs="Tahoma"/>
        </w:rPr>
      </w:pPr>
    </w:p>
    <w:p w:rsidR="0011502A" w:rsidRDefault="0011502A" w:rsidP="00C6247B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Do the </w:t>
      </w:r>
      <w:r w:rsidRPr="00EF6581">
        <w:rPr>
          <w:rFonts w:ascii="Tahoma" w:hAnsi="Tahoma" w:cs="Tahoma"/>
          <w:b/>
        </w:rPr>
        <w:t>Review Worksheet</w:t>
      </w:r>
      <w:r w:rsidR="00C6247B">
        <w:rPr>
          <w:rFonts w:ascii="Tahoma" w:hAnsi="Tahoma" w:cs="Tahoma"/>
          <w:b/>
        </w:rPr>
        <w:t xml:space="preserve">s </w:t>
      </w:r>
      <w:r w:rsidR="00C6247B">
        <w:rPr>
          <w:rFonts w:ascii="Tahoma" w:hAnsi="Tahoma" w:cs="Tahoma"/>
        </w:rPr>
        <w:t>for Chapters 26 and 13</w:t>
      </w:r>
      <w:r>
        <w:rPr>
          <w:rFonts w:ascii="Tahoma" w:hAnsi="Tahoma" w:cs="Tahoma"/>
        </w:rPr>
        <w:t xml:space="preserve">.  We will go over </w:t>
      </w:r>
      <w:r w:rsidR="00C6247B">
        <w:rPr>
          <w:rFonts w:ascii="Tahoma" w:hAnsi="Tahoma" w:cs="Tahoma"/>
        </w:rPr>
        <w:t>them</w:t>
      </w:r>
      <w:r>
        <w:rPr>
          <w:rFonts w:ascii="Tahoma" w:hAnsi="Tahoma" w:cs="Tahoma"/>
        </w:rPr>
        <w:t xml:space="preserve"> the</w:t>
      </w:r>
      <w:r w:rsidR="00C815EA">
        <w:rPr>
          <w:rFonts w:ascii="Tahoma" w:hAnsi="Tahoma" w:cs="Tahoma"/>
        </w:rPr>
        <w:t xml:space="preserve"> first few classes in September and have a</w:t>
      </w:r>
      <w:r w:rsidR="00C6247B">
        <w:rPr>
          <w:rFonts w:ascii="Tahoma" w:hAnsi="Tahoma" w:cs="Tahoma"/>
        </w:rPr>
        <w:t xml:space="preserve"> test</w:t>
      </w:r>
      <w:r w:rsidR="00C815EA">
        <w:rPr>
          <w:rFonts w:ascii="Tahoma" w:hAnsi="Tahoma" w:cs="Tahoma"/>
        </w:rPr>
        <w:t>.</w:t>
      </w:r>
    </w:p>
    <w:p w:rsidR="00D635E6" w:rsidRDefault="00D635E6">
      <w:pPr>
        <w:rPr>
          <w:rFonts w:ascii="Tahoma" w:hAnsi="Tahoma" w:cs="Tahoma"/>
        </w:rPr>
      </w:pPr>
    </w:p>
    <w:p w:rsidR="00D635E6" w:rsidRPr="00D27940" w:rsidRDefault="00D635E6" w:rsidP="00D27940">
      <w:pPr>
        <w:numPr>
          <w:ilvl w:val="0"/>
          <w:numId w:val="1"/>
        </w:numPr>
        <w:rPr>
          <w:rFonts w:ascii="Tahoma" w:hAnsi="Tahoma" w:cs="Tahoma"/>
        </w:rPr>
      </w:pPr>
      <w:r w:rsidRPr="00D27940">
        <w:rPr>
          <w:rFonts w:ascii="Tahoma" w:hAnsi="Tahoma" w:cs="Tahoma"/>
        </w:rPr>
        <w:t xml:space="preserve"> </w:t>
      </w:r>
      <w:r w:rsidR="00D27940" w:rsidRPr="00D27940">
        <w:rPr>
          <w:rFonts w:ascii="Tahoma" w:hAnsi="Tahoma" w:cs="Tahoma"/>
        </w:rPr>
        <w:t>The new AP curriculum focuses more on analyzing lab data.  One example is analyzing data from p</w:t>
      </w:r>
      <w:r w:rsidRPr="00D27940">
        <w:rPr>
          <w:rFonts w:ascii="Tahoma" w:hAnsi="Tahoma" w:cs="Tahoma"/>
        </w:rPr>
        <w:t xml:space="preserve">hotoelectron </w:t>
      </w:r>
      <w:r w:rsidR="00D27940" w:rsidRPr="00D27940">
        <w:rPr>
          <w:rFonts w:ascii="Tahoma" w:hAnsi="Tahoma" w:cs="Tahoma"/>
        </w:rPr>
        <w:t>s</w:t>
      </w:r>
      <w:r w:rsidRPr="00D27940">
        <w:rPr>
          <w:rFonts w:ascii="Tahoma" w:hAnsi="Tahoma" w:cs="Tahoma"/>
        </w:rPr>
        <w:t>pectroscopy</w:t>
      </w:r>
      <w:r w:rsidR="00D27940" w:rsidRPr="00D27940">
        <w:rPr>
          <w:rFonts w:ascii="Tahoma" w:hAnsi="Tahoma" w:cs="Tahoma"/>
        </w:rPr>
        <w:t xml:space="preserve"> </w:t>
      </w:r>
      <w:r w:rsidR="00C815EA">
        <w:rPr>
          <w:rFonts w:ascii="Tahoma" w:hAnsi="Tahoma" w:cs="Tahoma"/>
        </w:rPr>
        <w:t xml:space="preserve">(PES) </w:t>
      </w:r>
      <w:r w:rsidR="00D27940" w:rsidRPr="00D27940">
        <w:rPr>
          <w:rFonts w:ascii="Tahoma" w:hAnsi="Tahoma" w:cs="Tahoma"/>
        </w:rPr>
        <w:t xml:space="preserve">which helps us understand how </w:t>
      </w:r>
      <w:r w:rsidR="00D27940">
        <w:rPr>
          <w:rFonts w:ascii="Tahoma" w:hAnsi="Tahoma" w:cs="Tahoma"/>
        </w:rPr>
        <w:t>we can figure out the electron structure of atoms</w:t>
      </w:r>
    </w:p>
    <w:p w:rsidR="00D635E6" w:rsidRDefault="00D635E6" w:rsidP="00D27940">
      <w:pPr>
        <w:numPr>
          <w:ilvl w:val="0"/>
          <w:numId w:val="3"/>
        </w:numPr>
        <w:rPr>
          <w:rFonts w:ascii="Tahoma" w:hAnsi="Tahoma" w:cs="Tahoma"/>
        </w:rPr>
      </w:pPr>
      <w:r w:rsidRPr="00D27940">
        <w:rPr>
          <w:rFonts w:ascii="Tahoma" w:hAnsi="Tahoma" w:cs="Tahoma"/>
        </w:rPr>
        <w:t xml:space="preserve">Read the info about </w:t>
      </w:r>
      <w:r w:rsidR="00C815EA">
        <w:rPr>
          <w:rFonts w:ascii="Tahoma" w:hAnsi="Tahoma" w:cs="Tahoma"/>
        </w:rPr>
        <w:t xml:space="preserve">photoelectron spectroscopy </w:t>
      </w:r>
    </w:p>
    <w:p w:rsidR="00D635E6" w:rsidRDefault="00D635E6" w:rsidP="00D2794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Watch a </w:t>
      </w:r>
      <w:proofErr w:type="spellStart"/>
      <w:r>
        <w:rPr>
          <w:rFonts w:ascii="Tahoma" w:hAnsi="Tahoma" w:cs="Tahoma"/>
        </w:rPr>
        <w:t>youtube</w:t>
      </w:r>
      <w:proofErr w:type="spellEnd"/>
      <w:r>
        <w:rPr>
          <w:rFonts w:ascii="Tahoma" w:hAnsi="Tahoma" w:cs="Tahoma"/>
        </w:rPr>
        <w:t xml:space="preserve"> video if it is not clear to you what PES is and how to analyze data:  </w:t>
      </w:r>
      <w:r w:rsidRPr="00D635E6">
        <w:rPr>
          <w:rFonts w:ascii="Tahoma" w:hAnsi="Tahoma" w:cs="Tahoma"/>
        </w:rPr>
        <w:t>https://www.youtube.com/watch?v=NRIqXeY1R_I</w:t>
      </w:r>
    </w:p>
    <w:p w:rsidR="00D635E6" w:rsidRDefault="00D635E6" w:rsidP="00D27940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 the Questions and check your answers at the end</w:t>
      </w:r>
    </w:p>
    <w:p w:rsidR="0011502A" w:rsidRDefault="0011502A">
      <w:pPr>
        <w:rPr>
          <w:rFonts w:ascii="Tahoma" w:hAnsi="Tahoma" w:cs="Tahoma"/>
        </w:rPr>
      </w:pPr>
    </w:p>
    <w:p w:rsidR="00551F82" w:rsidRDefault="00551F82">
      <w:pPr>
        <w:rPr>
          <w:rFonts w:ascii="Tahoma" w:hAnsi="Tahoma" w:cs="Tahoma"/>
        </w:rPr>
      </w:pPr>
      <w:bookmarkStart w:id="0" w:name="_GoBack"/>
      <w:bookmarkEnd w:id="0"/>
    </w:p>
    <w:p w:rsidR="00EC3043" w:rsidRDefault="00EC3043" w:rsidP="00EC3043">
      <w:pPr>
        <w:ind w:left="720"/>
        <w:rPr>
          <w:rFonts w:ascii="Tahoma" w:hAnsi="Tahoma" w:cs="Tahoma"/>
        </w:rPr>
      </w:pPr>
    </w:p>
    <w:p w:rsidR="00D27940" w:rsidRDefault="00D27940" w:rsidP="00D27940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Review what you learned last year!  </w:t>
      </w:r>
    </w:p>
    <w:p w:rsidR="00D27940" w:rsidRDefault="00D27940" w:rsidP="00D2794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Do the Sectional Tests 1</w:t>
      </w:r>
      <w:proofErr w:type="gramStart"/>
      <w:r>
        <w:rPr>
          <w:rFonts w:ascii="Tahoma" w:hAnsi="Tahoma" w:cs="Tahoma"/>
        </w:rPr>
        <w:t>,2</w:t>
      </w:r>
      <w:proofErr w:type="gramEnd"/>
      <w:r>
        <w:rPr>
          <w:rFonts w:ascii="Tahoma" w:hAnsi="Tahoma" w:cs="Tahoma"/>
        </w:rPr>
        <w:t>, and 3.  Check your answers.  (Note:  For sectional test 3, we did not cover questions relating to chapter 12)</w:t>
      </w:r>
    </w:p>
    <w:p w:rsidR="00D27940" w:rsidRDefault="00D27940" w:rsidP="00D27940">
      <w:pPr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Memorize the ion charges, polyatomic ions and charges, </w:t>
      </w:r>
      <w:r w:rsidR="00C815EA">
        <w:rPr>
          <w:rFonts w:ascii="Tahoma" w:hAnsi="Tahoma" w:cs="Tahoma"/>
        </w:rPr>
        <w:t>elements with multiple charges, solubility table, patterns to the activity series, and patterns to electronegativity from your Chem11 Data booklet</w:t>
      </w:r>
    </w:p>
    <w:p w:rsidR="00C815EA" w:rsidRDefault="00C815EA" w:rsidP="00C815EA">
      <w:pPr>
        <w:ind w:left="1440"/>
        <w:rPr>
          <w:rFonts w:ascii="Tahoma" w:hAnsi="Tahoma" w:cs="Tahoma"/>
        </w:rPr>
      </w:pPr>
    </w:p>
    <w:p w:rsidR="00C815EA" w:rsidRDefault="00C815EA" w:rsidP="00C815EA">
      <w:pPr>
        <w:ind w:left="1440"/>
        <w:rPr>
          <w:rFonts w:ascii="Tahoma" w:hAnsi="Tahoma" w:cs="Tahoma"/>
        </w:rPr>
      </w:pPr>
    </w:p>
    <w:p w:rsidR="00EF6581" w:rsidRPr="00EF6581" w:rsidRDefault="00EF658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**</w:t>
      </w:r>
      <w:r w:rsidRPr="00EF6581">
        <w:rPr>
          <w:rFonts w:ascii="Tahoma" w:hAnsi="Tahoma" w:cs="Tahoma"/>
          <w:i/>
        </w:rPr>
        <w:t>No late assignments in September!!  If they are not done, I will transfer you out of the class!</w:t>
      </w:r>
    </w:p>
    <w:p w:rsidR="00EF6581" w:rsidRDefault="00EF6581">
      <w:pPr>
        <w:rPr>
          <w:rFonts w:ascii="Tahoma" w:hAnsi="Tahoma" w:cs="Tahoma"/>
        </w:rPr>
      </w:pPr>
    </w:p>
    <w:p w:rsidR="0011502A" w:rsidRDefault="00551F82">
      <w:pPr>
        <w:rPr>
          <w:rFonts w:ascii="Tahoma" w:hAnsi="Tahoma" w:cs="Tahoma"/>
        </w:rPr>
      </w:pPr>
      <w:r>
        <w:rPr>
          <w:noProof/>
          <w:sz w:val="20"/>
        </w:rPr>
        <w:pict>
          <v:shape id="_x0000_s1028" type="#_x0000_t75" alt="Filename: j0232133.wmf&#10;Keywords: academic, books, boys ...&#10;File Size: 43 KB" style="position:absolute;margin-left:171pt;margin-top:16.15pt;width:1in;height:1in;z-index:251658752;mso-wrap-distance-top:3.75pt;mso-wrap-distance-bottom:3.75pt">
            <v:imagedata r:id="rId9" o:title="j0232133"/>
          </v:shape>
        </w:pict>
      </w:r>
      <w:r w:rsidR="0011502A">
        <w:rPr>
          <w:rFonts w:ascii="Tahoma" w:hAnsi="Tahoma" w:cs="Tahoma"/>
        </w:rPr>
        <w:t>Otherwise, have a great summer, get out and enjoy the sunshine, and I’ll see you again in September!</w:t>
      </w:r>
    </w:p>
    <w:p w:rsidR="0011502A" w:rsidRDefault="0011502A">
      <w:pP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</w:t>
      </w:r>
      <w:r w:rsidR="000E1DF0">
        <w:rPr>
          <w:rFonts w:ascii="Tahoma" w:hAnsi="Tahoma" w:cs="Tahoma"/>
        </w:rPr>
        <w:t>L. Ingratta</w:t>
      </w:r>
    </w:p>
    <w:sectPr w:rsidR="00115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4799"/>
    <w:multiLevelType w:val="hybridMultilevel"/>
    <w:tmpl w:val="F7701574"/>
    <w:lvl w:ilvl="0" w:tplc="EF88C2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782E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DE6E1B"/>
    <w:multiLevelType w:val="hybridMultilevel"/>
    <w:tmpl w:val="56ECF5B6"/>
    <w:lvl w:ilvl="0" w:tplc="DD1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31782E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34D99"/>
    <w:multiLevelType w:val="hybridMultilevel"/>
    <w:tmpl w:val="47D64846"/>
    <w:lvl w:ilvl="0" w:tplc="EF88C2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1782E5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81"/>
    <w:rsid w:val="000E1DF0"/>
    <w:rsid w:val="0011502A"/>
    <w:rsid w:val="00551F82"/>
    <w:rsid w:val="00B32665"/>
    <w:rsid w:val="00B9105D"/>
    <w:rsid w:val="00C6247B"/>
    <w:rsid w:val="00C815EA"/>
    <w:rsid w:val="00D27940"/>
    <w:rsid w:val="00D635E6"/>
    <w:rsid w:val="00EC3043"/>
    <w:rsid w:val="00EF6581"/>
    <w:rsid w:val="00FA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4564315-EFD3-4007-B7A1-885FF5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8"/>
      <w:u w:val="single"/>
    </w:rPr>
  </w:style>
  <w:style w:type="character" w:styleId="Hyperlink">
    <w:name w:val="Hyperlink"/>
    <w:basedOn w:val="DefaultParagraphFont"/>
    <w:rsid w:val="00EF6581"/>
    <w:rPr>
      <w:color w:val="0000FF"/>
      <w:u w:val="single"/>
    </w:rPr>
  </w:style>
  <w:style w:type="character" w:customStyle="1" w:styleId="apple-converted-space">
    <w:name w:val="apple-converted-space"/>
    <w:rsid w:val="00B3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mistry.t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lee.Ingratta@sd4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11H Summer Assignment</vt:lpstr>
    </vt:vector>
  </TitlesOfParts>
  <Company>Burnaby School Board</Company>
  <LinksUpToDate>false</LinksUpToDate>
  <CharactersWithSpaces>2756</CharactersWithSpaces>
  <SharedDoc>false</SharedDoc>
  <HLinks>
    <vt:vector size="24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mailto:Jully.Shim@sd41.bc.ca</vt:lpwstr>
      </vt:variant>
      <vt:variant>
        <vt:lpwstr/>
      </vt:variant>
      <vt:variant>
        <vt:i4>4718634</vt:i4>
      </vt:variant>
      <vt:variant>
        <vt:i4>-1</vt:i4>
      </vt:variant>
      <vt:variant>
        <vt:i4>1026</vt:i4>
      </vt:variant>
      <vt:variant>
        <vt:i4>1</vt:i4>
      </vt:variant>
      <vt:variant>
        <vt:lpwstr>http://officeimages.microsoft.com/i/0000/MR/SO007/SO00767_.gif</vt:lpwstr>
      </vt:variant>
      <vt:variant>
        <vt:lpwstr/>
      </vt:variant>
      <vt:variant>
        <vt:i4>4718639</vt:i4>
      </vt:variant>
      <vt:variant>
        <vt:i4>-1</vt:i4>
      </vt:variant>
      <vt:variant>
        <vt:i4>1027</vt:i4>
      </vt:variant>
      <vt:variant>
        <vt:i4>1</vt:i4>
      </vt:variant>
      <vt:variant>
        <vt:lpwstr>http://officeimages.microsoft.com/i/0000/MR/PE001/PE00162_.gif</vt:lpwstr>
      </vt:variant>
      <vt:variant>
        <vt:lpwstr/>
      </vt:variant>
      <vt:variant>
        <vt:i4>2293806</vt:i4>
      </vt:variant>
      <vt:variant>
        <vt:i4>-1</vt:i4>
      </vt:variant>
      <vt:variant>
        <vt:i4>1028</vt:i4>
      </vt:variant>
      <vt:variant>
        <vt:i4>1</vt:i4>
      </vt:variant>
      <vt:variant>
        <vt:lpwstr>http://officeimages.microsoft.com/i/0000/MR/j0232/j0232133.gif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11H Summer Assignment</dc:title>
  <dc:subject/>
  <dc:creator>Burnaby School District #41</dc:creator>
  <cp:keywords/>
  <dc:description/>
  <cp:lastModifiedBy>Leslee Ingratta</cp:lastModifiedBy>
  <cp:revision>8</cp:revision>
  <cp:lastPrinted>2006-06-07T21:34:00Z</cp:lastPrinted>
  <dcterms:created xsi:type="dcterms:W3CDTF">2014-06-12T05:27:00Z</dcterms:created>
  <dcterms:modified xsi:type="dcterms:W3CDTF">2015-06-11T17:12:00Z</dcterms:modified>
</cp:coreProperties>
</file>